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  <w:jc w:val="center"/>
        <w:spacing w:before="0" w:after="120"/>
      </w:pPr>
      <w:r>
        <w:t xml:space="preserve">TEMPLATE PLEDOI PERKARA PENGANIAYAAN</w:t>
      </w:r>
    </w:p>
    <w:p>
      <w:pPr>
        <w:jc w:val="center"/>
        <w:spacing w:before="0" w:after="80"/>
      </w:pPr>
      <w:r>
        <w:rPr>
          <w:i/>
        </w:rPr>
        <w:t xml:space="preserve">Contoh kerangka nota pembelaan untuk perkara penganiayaan</w:t>
      </w:r>
    </w:p>
    <w:p>
      <w:pPr>
        <w:jc w:val="center"/>
        <w:spacing w:before="0" w:after="180"/>
      </w:pPr>
      <w:r>
        <w:rPr>
          <w:b/>
        </w:rPr>
        <w:t xml:space="preserve">TEMPLATE EDITABLE - SESUAIKAN DENGAN DAKWAAN, TUNTUTAN, BUKTI, DAN FAKTA PERSIDANGAN</w:t>
      </w:r>
    </w:p>
    <w:tbl>
      <w:tblPr>
        <w:tblW w:w="9000" w:type="dxa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</w:tblPr>
      <w:tr>
        <w:tc>
          <w:tcPr>
            <w:tcW w:w="4500" w:type="dxa"/>
            <w:shd w:fill="EDE9E0"/>
          </w:tcPr>
          <w:p>
            <w:r>
              <w:rPr>
                <w:b/>
              </w:rPr>
              <w:t xml:space="preserve">Pengadilan</w:t>
            </w:r>
          </w:p>
        </w:tc>
        <w:tc>
          <w:tcPr>
            <w:tcW w:w="4500" w:type="dxa"/>
          </w:tcPr>
          <w:p>
            <w:r>
              <w:t xml:space="preserve">[Nama Pengadilan]</w:t>
            </w:r>
          </w:p>
        </w:tc>
      </w:tr>
      <w:tr>
        <w:tc>
          <w:tcPr>
            <w:tcW w:w="4500" w:type="dxa"/>
            <w:shd w:fill="EDE9E0"/>
          </w:tcPr>
          <w:p>
            <w:r>
              <w:rPr>
                <w:b/>
              </w:rPr>
              <w:t xml:space="preserve">Nomor Perkara</w:t>
            </w:r>
          </w:p>
        </w:tc>
        <w:tc>
          <w:tcPr>
            <w:tcW w:w="4500" w:type="dxa"/>
          </w:tcPr>
          <w:p>
            <w:r>
              <w:t xml:space="preserve">[Nomor Perkara]</w:t>
            </w:r>
          </w:p>
        </w:tc>
      </w:tr>
      <w:tr>
        <w:tc>
          <w:tcPr>
            <w:tcW w:w="4500" w:type="dxa"/>
            <w:shd w:fill="EDE9E0"/>
          </w:tcPr>
          <w:p>
            <w:r>
              <w:rPr>
                <w:b/>
              </w:rPr>
              <w:t xml:space="preserve">Nama Terdakwa</w:t>
            </w:r>
          </w:p>
        </w:tc>
        <w:tc>
          <w:tcPr>
            <w:tcW w:w="4500" w:type="dxa"/>
          </w:tcPr>
          <w:p>
            <w:r>
              <w:t xml:space="preserve">[Nama Lengkap]</w:t>
            </w:r>
          </w:p>
        </w:tc>
      </w:tr>
      <w:tr>
        <w:tc>
          <w:tcPr>
            <w:tcW w:w="4500" w:type="dxa"/>
            <w:shd w:fill="EDE9E0"/>
          </w:tcPr>
          <w:p>
            <w:r>
              <w:rPr>
                <w:b/>
              </w:rPr>
              <w:t xml:space="preserve">Tanggal</w:t>
            </w:r>
          </w:p>
        </w:tc>
        <w:tc>
          <w:tcPr>
            <w:tcW w:w="4500" w:type="dxa"/>
          </w:tcPr>
          <w:p>
            <w:r>
              <w:t xml:space="preserve">[Tanggal Pledoi]</w:t>
            </w:r>
          </w:p>
        </w:tc>
      </w:tr>
    </w:tbl>
    <w:p>
      <w:pPr>
        <w:spacing w:before="0" w:after="140"/>
      </w:pPr>
      <w:r>
        <w:t xml:space="preserve">Catatan penggunaan: Template ini adalah contoh umum. Hapus petunjuk dalam tanda [ ] dan sesuaikan dengan perkara Anda. Jangan memasukkan fakta yang tidak pernah muncul atau tidak dapat didukung oleh berkas/persidangan.</w:t>
      </w:r>
    </w:p>
    <w:p>
      <w:pPr>
        <w:pStyle w:val="Heading1"/>
        <w:spacing w:before="0" w:after="120"/>
      </w:pPr>
      <w:r>
        <w:t xml:space="preserve">I. Peringatan Penting</w:t>
      </w:r>
    </w:p>
    <w:p>
      <w:pPr>
        <w:spacing w:before="0" w:after="120"/>
      </w:pPr>
      <w:r>
        <w:t xml:space="preserve">Perkara penganiayaan sangat bergantung pada dakwaan, jenis luka, alat bukti medis, saksi, konteks kejadian, dan ketentuan pidana yang berlaku pada waktu perbuatan. Jangan menyalin argumentasi template tanpa menyesuaikan berkas perkara.</w:t>
      </w:r>
    </w:p>
    <w:p>
      <w:pPr>
        <w:pStyle w:val="Heading1"/>
        <w:spacing w:before="0" w:after="120"/>
      </w:pPr>
      <w:r>
        <w:t xml:space="preserve">II. Ringkasan Dakwaan dan Tuntutan</w:t>
      </w:r>
    </w:p>
    <w:p>
      <w:pPr>
        <w:spacing w:before="0" w:after="120"/>
      </w:pPr>
      <w:r>
        <w:t xml:space="preserve">[Tulis pasal yang didakwakan, uraian singkat perbuatan, dan tuntutan Penuntut Umum.]</w:t>
      </w:r>
    </w:p>
    <w:p>
      <w:pPr>
        <w:pStyle w:val="Heading1"/>
        <w:spacing w:before="0" w:after="120"/>
      </w:pPr>
      <w:r>
        <w:t xml:space="preserve">III. Fakta yang Terungkap di Persidangan</w:t>
      </w:r>
    </w:p>
    <w:p>
      <w:pPr>
        <w:spacing w:before="0" w:after="60"/>
      </w:pPr>
      <w:r>
        <w:t xml:space="preserve">☐ Kronologi menurut saksi yang diperiksa: [isi]</w:t>
      </w:r>
    </w:p>
    <w:p>
      <w:pPr>
        <w:spacing w:before="0" w:after="60"/>
      </w:pPr>
      <w:r>
        <w:t xml:space="preserve">☐ Keterangan korban: [isi]</w:t>
      </w:r>
    </w:p>
    <w:p>
      <w:pPr>
        <w:spacing w:before="0" w:after="60"/>
      </w:pPr>
      <w:r>
        <w:t xml:space="preserve">☐ Keterangan terdakwa: [isi]</w:t>
      </w:r>
    </w:p>
    <w:p>
      <w:pPr>
        <w:spacing w:before="0" w:after="60"/>
      </w:pPr>
      <w:r>
        <w:t xml:space="preserve">☐ Visum / bukti medis yang diajukan: [isi]</w:t>
      </w:r>
    </w:p>
    <w:p>
      <w:pPr>
        <w:spacing w:before="0" w:after="60"/>
      </w:pPr>
      <w:r>
        <w:t xml:space="preserve">☐ Rekaman / foto / dokumen yang diajukan: [isi]</w:t>
      </w:r>
    </w:p>
    <w:p>
      <w:pPr>
        <w:spacing w:before="0" w:after="60"/>
      </w:pPr>
      <w:r>
        <w:t xml:space="preserve">☐ Keterangan ahli jika ada: [isi]</w:t>
      </w:r>
    </w:p>
    <w:p>
      <w:pPr>
        <w:spacing w:before="0" w:after="60"/>
      </w:pPr>
      <w:r>
        <w:t xml:space="preserve">☐ Fakta tentang sebab, cara, akibat, dan hubungan kausal: [isi]</w:t>
      </w:r>
    </w:p>
    <w:p>
      <w:pPr>
        <w:pStyle w:val="Heading1"/>
        <w:spacing w:before="0" w:after="120"/>
      </w:pPr>
      <w:r>
        <w:t xml:space="preserve">IV. Analisis Unsur Dakwaan</w:t>
      </w:r>
    </w:p>
    <w:p>
      <w:pPr>
        <w:spacing w:before="0" w:after="120"/>
      </w:pPr>
      <w:r>
        <w:t xml:space="preserve">[Salin unsur pasal yang benar-benar didakwakan, lalu bahas satu per satu berdasarkan bukti yang muncul di persidangan.]</w:t>
      </w:r>
    </w:p>
    <w:tbl>
      <w:tblPr>
        <w:tblW w:w="9000" w:type="dxa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</w:tblPr>
      <w:tr>
        <w:tc>
          <w:tcPr>
            <w:tcW w:w="4500" w:type="dxa"/>
            <w:shd w:fill="EDE9E0"/>
          </w:tcPr>
          <w:p>
            <w:r>
              <w:rPr>
                <w:b/>
              </w:rPr>
              <w:t xml:space="preserve">Unsur</w:t>
            </w:r>
          </w:p>
        </w:tc>
        <w:tc>
          <w:tcPr>
            <w:tcW w:w="4500" w:type="dxa"/>
          </w:tcPr>
          <w:p>
            <w:r>
              <w:t xml:space="preserve">Bukti yang Dipakai Jaksa</w:t>
            </w:r>
          </w:p>
        </w:tc>
      </w:tr>
      <w:tr>
        <w:tc>
          <w:tcPr>
            <w:tcW w:w="4500" w:type="dxa"/>
            <w:shd w:fill="EDE9E0"/>
          </w:tcPr>
          <w:p>
            <w:r>
              <w:rPr>
                <w:b/>
              </w:rPr>
              <w:t xml:space="preserve">[Unsur]</w:t>
            </w:r>
          </w:p>
        </w:tc>
        <w:tc>
          <w:tcPr>
            <w:tcW w:w="4500" w:type="dxa"/>
          </w:tcPr>
          <w:p>
            <w:r>
              <w:t xml:space="preserve">[Bukti / tanggapan]</w:t>
            </w:r>
          </w:p>
        </w:tc>
      </w:tr>
      <w:tr>
        <w:tc>
          <w:tcPr>
            <w:tcW w:w="4500" w:type="dxa"/>
            <w:shd w:fill="EDE9E0"/>
          </w:tcPr>
          <w:p>
            <w:r>
              <w:rPr>
                <w:b/>
              </w:rPr>
              <w:t xml:space="preserve">[Unsur]</w:t>
            </w:r>
          </w:p>
        </w:tc>
        <w:tc>
          <w:tcPr>
            <w:tcW w:w="4500" w:type="dxa"/>
          </w:tcPr>
          <w:p>
            <w:r>
              <w:t xml:space="preserve">[Bukti / tanggapan]</w:t>
            </w:r>
          </w:p>
        </w:tc>
      </w:tr>
      <w:tr>
        <w:tc>
          <w:tcPr>
            <w:tcW w:w="4500" w:type="dxa"/>
            <w:shd w:fill="EDE9E0"/>
          </w:tcPr>
          <w:p>
            <w:r>
              <w:rPr>
                <w:b/>
              </w:rPr>
              <w:t xml:space="preserve">[Unsur]</w:t>
            </w:r>
          </w:p>
        </w:tc>
        <w:tc>
          <w:tcPr>
            <w:tcW w:w="4500" w:type="dxa"/>
          </w:tcPr>
          <w:p>
            <w:r>
              <w:t xml:space="preserve">[Bukti / tanggapan]</w:t>
            </w:r>
          </w:p>
        </w:tc>
      </w:tr>
    </w:tbl>
    <w:p>
      <w:pPr>
        <w:pStyle w:val="Heading1"/>
        <w:spacing w:before="0" w:after="120"/>
      </w:pPr>
      <w:r>
        <w:t xml:space="preserve">V. Isu yang Perlu Diperiksa</w:t>
      </w:r>
    </w:p>
    <w:p>
      <w:pPr>
        <w:spacing w:before="0" w:after="60"/>
      </w:pPr>
      <w:r>
        <w:t xml:space="preserve">☐ Apakah identitas pelaku diperdebatkan?</w:t>
      </w:r>
    </w:p>
    <w:p>
      <w:pPr>
        <w:spacing w:before="0" w:after="60"/>
      </w:pPr>
      <w:r>
        <w:t xml:space="preserve">☐ Apakah tindakan dan akibatnya terbukti?</w:t>
      </w:r>
    </w:p>
    <w:p>
      <w:pPr>
        <w:spacing w:before="0" w:after="60"/>
      </w:pPr>
      <w:r>
        <w:t xml:space="preserve">☐ Apakah bukti medis sesuai dengan kronologi?</w:t>
      </w:r>
    </w:p>
    <w:p>
      <w:pPr>
        <w:spacing w:before="0" w:after="60"/>
      </w:pPr>
      <w:r>
        <w:t xml:space="preserve">☐ Apakah ada kontradiksi keterangan saksi?</w:t>
      </w:r>
    </w:p>
    <w:p>
      <w:pPr>
        <w:spacing w:before="0" w:after="60"/>
      </w:pPr>
      <w:r>
        <w:t xml:space="preserve">☐ Apakah konteks pembelaan diri / provokasi / perkelahian relevan secara hukum?</w:t>
      </w:r>
    </w:p>
    <w:p>
      <w:pPr>
        <w:spacing w:before="0" w:after="60"/>
      </w:pPr>
      <w:r>
        <w:t xml:space="preserve">☐ Apakah hubungan kausal antara tindakan dan luka terbukti?</w:t>
      </w:r>
    </w:p>
    <w:p>
      <w:pPr>
        <w:spacing w:before="0" w:after="60"/>
      </w:pPr>
      <w:r>
        <w:t xml:space="preserve">☐ Apakah bentuk kesalahan/niat yang didakwakan sesuai dengan fakta?</w:t>
      </w:r>
    </w:p>
    <w:p>
      <w:pPr>
        <w:pStyle w:val="Heading1"/>
        <w:spacing w:before="0" w:after="120"/>
      </w:pPr>
      <w:r>
        <w:t xml:space="preserve">VI. Keadaan Meringankan (Jika Diperlukan)</w:t>
      </w:r>
    </w:p>
    <w:p>
      <w:pPr>
        <w:spacing w:before="0" w:after="120"/>
      </w:pPr>
      <w:r>
        <w:t xml:space="preserve">[Isi hanya keadaan yang benar, relevan, dan dapat dipertanggungjawabkan.]</w:t>
      </w:r>
    </w:p>
    <w:p>
      <w:pPr>
        <w:pStyle w:val="Heading1"/>
        <w:spacing w:before="0" w:after="120"/>
      </w:pPr>
      <w:r>
        <w:t xml:space="preserve">VII. Petitum</w:t>
      </w:r>
    </w:p>
    <w:p>
      <w:pPr>
        <w:spacing w:before="0" w:after="120"/>
      </w:pPr>
      <w:r>
        <w:t xml:space="preserve">[Susun permohonan akhir berdasarkan hasil analisis. Jangan memakai petitum bebas, lepas, atau keringanan secara otomatis tanpa dasar yang konsisten dengan pembahasan.]</w:t>
      </w:r>
    </w:p>
    <w:p>
      <w:pPr>
        <w:spacing w:before="180" w:after="0"/>
      </w:pPr>
      <w:r>
        <w:rPr>
          <w:b/>
        </w:rPr>
        <w:t xml:space="preserve">Peringatan: Template ini bukan nasihat hukum dan tidak menjamin hasil perkara. Untuk perkara konkret, pertimbangkan pemeriksaan berkas oleh advokat yang menangani perkara secara langsung.</w:t>
      </w:r>
    </w:p>
    <w:sectPr>
      <w:pgSz w:w="11906" w:h="16838"/>
      <w:pgMar w:top="850" w:right="900" w:bottom="850" w:left="900" w:header="500" w:footer="500"/>
      <w:cols w:space="72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rial" w:hAnsi="Arial"/>
      <w:sz w:val="21"/>
    </w:rPr>
    <w:pPr>
      <w:spacing w:after="100" w:line="300" w:lineRule="auto"/>
    </w:pPr>
  </w:style>
  <w:style w:type="paragraph" w:styleId="Title">
    <w:name w:val="Title"/>
    <w:basedOn w:val="Normal"/>
    <w:rPr>
      <w:b/>
      <w:sz w:val="38"/>
    </w:rPr>
    <w:pPr>
      <w:spacing w:after="80"/>
    </w:pPr>
  </w:style>
  <w:style w:type="paragraph" w:styleId="Heading1">
    <w:name w:val="heading 1"/>
    <w:basedOn w:val="Normal"/>
    <w:rPr>
      <w:b/>
      <w:color w:val="29463C"/>
      <w:sz w:val="28"/>
    </w:rPr>
    <w:pPr>
      <w:spacing w:before="240" w:after="100"/>
      <w:keepNext/>
    </w:pPr>
  </w:style>
</w:styles>
</file>

<file path=word/_rels/document.xml.rels><?xml version="1.0" encoding="UTF-8" standalone="yes"?><Relationships xmlns="http://schemas.openxmlformats.org/package/2006/relationships"/>
</file>